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C" w:rsidRDefault="008D2CCA" w:rsidP="00AD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="0067407C">
        <w:t xml:space="preserve">                                                                                                                       </w:t>
      </w:r>
      <w:r w:rsidR="001A306F">
        <w:t xml:space="preserve">                                        </w:t>
      </w:r>
      <w:r w:rsidR="001A306F">
        <w:rPr>
          <w:rFonts w:ascii="Times New Roman" w:hAnsi="Times New Roman" w:cs="Times New Roman"/>
          <w:sz w:val="28"/>
          <w:szCs w:val="28"/>
        </w:rPr>
        <w:t>Утверждено</w:t>
      </w:r>
    </w:p>
    <w:p w:rsidR="003E75F9" w:rsidRDefault="001A306F" w:rsidP="00AD0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1A306F" w:rsidRPr="00105FCC" w:rsidRDefault="003E75F9" w:rsidP="00AD0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A306F">
        <w:rPr>
          <w:rFonts w:ascii="Times New Roman" w:hAnsi="Times New Roman" w:cs="Times New Roman"/>
          <w:sz w:val="28"/>
          <w:szCs w:val="28"/>
        </w:rPr>
        <w:t xml:space="preserve">от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06F">
        <w:rPr>
          <w:rFonts w:ascii="Times New Roman" w:hAnsi="Times New Roman" w:cs="Times New Roman"/>
          <w:sz w:val="28"/>
          <w:szCs w:val="28"/>
        </w:rPr>
        <w:t>№</w:t>
      </w:r>
    </w:p>
    <w:p w:rsidR="008459A0" w:rsidRPr="00105FCC" w:rsidRDefault="0067407C" w:rsidP="001A306F">
      <w:pPr>
        <w:jc w:val="right"/>
        <w:rPr>
          <w:rFonts w:ascii="Times New Roman" w:hAnsi="Times New Roman" w:cs="Times New Roman"/>
          <w:sz w:val="28"/>
          <w:szCs w:val="28"/>
        </w:rPr>
      </w:pPr>
      <w:r w:rsidRPr="0010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D2CCA" w:rsidRPr="00105FCC">
        <w:rPr>
          <w:rFonts w:ascii="Times New Roman" w:hAnsi="Times New Roman" w:cs="Times New Roman"/>
          <w:sz w:val="28"/>
          <w:szCs w:val="28"/>
        </w:rPr>
        <w:t xml:space="preserve">     </w:t>
      </w:r>
      <w:r w:rsidRPr="0010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459A0" w:rsidRDefault="0067407C" w:rsidP="00095F5B">
      <w:pPr>
        <w:rPr>
          <w:rFonts w:ascii="Times New Roman" w:hAnsi="Times New Roman" w:cs="Times New Roman"/>
          <w:sz w:val="28"/>
          <w:szCs w:val="28"/>
        </w:rPr>
      </w:pPr>
      <w:r w:rsidRPr="00105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459A0" w:rsidRDefault="008459A0" w:rsidP="0084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A0" w:rsidRPr="003F688A" w:rsidRDefault="0067407C" w:rsidP="001A30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88A">
        <w:rPr>
          <w:rFonts w:ascii="Times New Roman" w:hAnsi="Times New Roman" w:cs="Times New Roman"/>
          <w:sz w:val="32"/>
          <w:szCs w:val="32"/>
        </w:rPr>
        <w:t>План  мероприятий</w:t>
      </w:r>
    </w:p>
    <w:p w:rsidR="00AD0BF3" w:rsidRPr="003F688A" w:rsidRDefault="008D2CCA" w:rsidP="001A30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88A">
        <w:rPr>
          <w:rFonts w:ascii="Times New Roman" w:hAnsi="Times New Roman" w:cs="Times New Roman"/>
          <w:sz w:val="32"/>
          <w:szCs w:val="32"/>
        </w:rPr>
        <w:t xml:space="preserve"> </w:t>
      </w:r>
      <w:r w:rsidR="002C4B0E" w:rsidRPr="003F688A">
        <w:rPr>
          <w:rFonts w:ascii="Times New Roman" w:hAnsi="Times New Roman" w:cs="Times New Roman"/>
          <w:sz w:val="32"/>
          <w:szCs w:val="32"/>
        </w:rPr>
        <w:t>по повышению значений</w:t>
      </w:r>
      <w:r w:rsidR="008459A0" w:rsidRPr="003F688A">
        <w:rPr>
          <w:rFonts w:ascii="Times New Roman" w:hAnsi="Times New Roman" w:cs="Times New Roman"/>
          <w:sz w:val="32"/>
          <w:szCs w:val="32"/>
        </w:rPr>
        <w:t xml:space="preserve"> показателей до</w:t>
      </w:r>
      <w:r w:rsidR="00AD0BF3" w:rsidRPr="003F688A">
        <w:rPr>
          <w:rFonts w:ascii="Times New Roman" w:hAnsi="Times New Roman" w:cs="Times New Roman"/>
          <w:sz w:val="32"/>
          <w:szCs w:val="32"/>
        </w:rPr>
        <w:t xml:space="preserve">ступности для инвалидов </w:t>
      </w:r>
      <w:r w:rsidR="008459A0" w:rsidRPr="003F688A">
        <w:rPr>
          <w:rFonts w:ascii="Times New Roman" w:hAnsi="Times New Roman" w:cs="Times New Roman"/>
          <w:sz w:val="32"/>
          <w:szCs w:val="32"/>
        </w:rPr>
        <w:t xml:space="preserve">  и условий для беспрепятственного пользования услугами </w:t>
      </w:r>
      <w:r w:rsidR="003F688A" w:rsidRPr="003F688A">
        <w:rPr>
          <w:rFonts w:ascii="Times New Roman" w:hAnsi="Times New Roman" w:cs="Times New Roman"/>
          <w:sz w:val="32"/>
          <w:szCs w:val="32"/>
        </w:rPr>
        <w:t>ХКДБ им. Н.Д. Наволочкина</w:t>
      </w:r>
    </w:p>
    <w:p w:rsidR="008459A0" w:rsidRPr="003F688A" w:rsidRDefault="008459A0" w:rsidP="008459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4961"/>
        <w:gridCol w:w="1559"/>
        <w:gridCol w:w="2126"/>
        <w:gridCol w:w="1701"/>
        <w:gridCol w:w="1701"/>
      </w:tblGrid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02" w:type="dxa"/>
          </w:tcPr>
          <w:p w:rsidR="008B2B18" w:rsidRPr="00105FCC" w:rsidRDefault="008B2B18" w:rsidP="00F6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обслуживания</w:t>
            </w:r>
          </w:p>
        </w:tc>
        <w:tc>
          <w:tcPr>
            <w:tcW w:w="4961" w:type="dxa"/>
          </w:tcPr>
          <w:p w:rsidR="008B2B18" w:rsidRPr="00105FCC" w:rsidRDefault="008B2B18" w:rsidP="00F6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Мероприятия </w:t>
            </w:r>
          </w:p>
        </w:tc>
        <w:tc>
          <w:tcPr>
            <w:tcW w:w="1559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2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</w:t>
            </w:r>
          </w:p>
        </w:tc>
        <w:tc>
          <w:tcPr>
            <w:tcW w:w="4961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изготовить вывеску учреждения и график работы тактильным шрифтом Брайля, установить их при входе в библиотеку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на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см;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андус оснастить противоскользящим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покрытием.</w:t>
            </w:r>
          </w:p>
        </w:tc>
        <w:tc>
          <w:tcPr>
            <w:tcW w:w="1559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АХО</w:t>
            </w:r>
          </w:p>
        </w:tc>
        <w:tc>
          <w:tcPr>
            <w:tcW w:w="1701" w:type="dxa"/>
          </w:tcPr>
          <w:p w:rsidR="008B2B18" w:rsidRDefault="008B2B18" w:rsidP="00BF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</w:p>
          <w:p w:rsidR="008B2B18" w:rsidRPr="00105FCC" w:rsidRDefault="008B2B18" w:rsidP="00BF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</w:t>
            </w:r>
          </w:p>
        </w:tc>
        <w:tc>
          <w:tcPr>
            <w:tcW w:w="1701" w:type="dxa"/>
          </w:tcPr>
          <w:p w:rsidR="008B2B18" w:rsidRDefault="008B2B18" w:rsidP="00BF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2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группа</w:t>
            </w:r>
          </w:p>
        </w:tc>
        <w:tc>
          <w:tcPr>
            <w:tcW w:w="4961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а кнопку вызова помощи для инвалида вывести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братную связь о принятии вызова;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еред входными дверьми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вход/выход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нанести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ждающий знак тактильной плиткой для инвалидов с нарушениями зрения;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формить вход знаками доступности для всех категорий инвалидов пиктограммой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200*200 на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1.20см.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B2B18" w:rsidRDefault="008B2B18" w:rsidP="0031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2B18" w:rsidRPr="00105FCC" w:rsidRDefault="008B2B18" w:rsidP="0031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 г.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Гончарук В.И.</w:t>
            </w:r>
          </w:p>
        </w:tc>
        <w:tc>
          <w:tcPr>
            <w:tcW w:w="1701" w:type="dxa"/>
          </w:tcPr>
          <w:p w:rsidR="008B2B18" w:rsidRPr="00105FCC" w:rsidRDefault="008B2B18" w:rsidP="00BF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для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инвалидов.</w:t>
            </w:r>
          </w:p>
        </w:tc>
        <w:tc>
          <w:tcPr>
            <w:tcW w:w="1701" w:type="dxa"/>
          </w:tcPr>
          <w:p w:rsidR="008B2B18" w:rsidRDefault="008B2B18" w:rsidP="00BF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 2016г.</w:t>
            </w: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02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4961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990237">
              <w:rPr>
                <w:rFonts w:ascii="Times New Roman" w:hAnsi="Times New Roman" w:cs="Times New Roman"/>
                <w:sz w:val="28"/>
                <w:szCs w:val="28"/>
              </w:rPr>
              <w:t>становить звуковой информатор по оказываемым услугам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инвалидов;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анести пути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тактильные индикаторы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(контрастная дорожка) от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зоны обслуживания и санитарно гигиенического помещения.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инвалидов.</w:t>
            </w:r>
          </w:p>
        </w:tc>
        <w:tc>
          <w:tcPr>
            <w:tcW w:w="1701" w:type="dxa"/>
          </w:tcPr>
          <w:p w:rsidR="008B2B18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2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помещение (туалет)</w:t>
            </w:r>
          </w:p>
        </w:tc>
        <w:tc>
          <w:tcPr>
            <w:tcW w:w="4961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верь оборудовать ручкой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рычагообразной</w:t>
            </w:r>
            <w:proofErr w:type="spellEnd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или п-образной), 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сушилку для рук 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звуковым информатором о ее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действии.</w:t>
            </w:r>
          </w:p>
        </w:tc>
        <w:tc>
          <w:tcPr>
            <w:tcW w:w="1559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6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инвалидов.</w:t>
            </w:r>
          </w:p>
        </w:tc>
        <w:tc>
          <w:tcPr>
            <w:tcW w:w="1701" w:type="dxa"/>
          </w:tcPr>
          <w:p w:rsidR="008B2B18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02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2E">
              <w:rPr>
                <w:rFonts w:ascii="Times New Roman" w:hAnsi="Times New Roman" w:cs="Times New Roman"/>
                <w:sz w:val="28"/>
                <w:szCs w:val="28"/>
              </w:rPr>
              <w:t>Зона обслуживания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этаже</w:t>
            </w:r>
          </w:p>
        </w:tc>
        <w:tc>
          <w:tcPr>
            <w:tcW w:w="4961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для инвалидов:</w:t>
            </w:r>
          </w:p>
          <w:p w:rsidR="008B2B18" w:rsidRDefault="008B2B18" w:rsidP="0030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формит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 знаками доступности для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инвалидов пиктограммой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200*200 на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1.20 см;</w:t>
            </w:r>
          </w:p>
          <w:p w:rsidR="008B2B18" w:rsidRDefault="008B2B18" w:rsidP="0030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снастить приборами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борудованием для  ин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слуха и зрения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видеоувеличитель</w:t>
            </w:r>
            <w:proofErr w:type="spellEnd"/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, контрастная клави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атура, индукционная панель);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персональный компьютер установить программу экранного доступа для инвалидов с нарушениями зрения;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приобрести переносной пандус для обслуживания  инвалидов-колясочников в игровом зале;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приобрести  акустическую систему для обслуживания инвалидов с нарушениями слуха в лекционном зале  </w:t>
            </w:r>
          </w:p>
        </w:tc>
        <w:tc>
          <w:tcPr>
            <w:tcW w:w="1559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 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516CFF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B1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Махонин А.А., программист,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 М.А., ведущий библиотекарь отдела методико-образовательной деятельности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инвалидов.</w:t>
            </w:r>
          </w:p>
        </w:tc>
        <w:tc>
          <w:tcPr>
            <w:tcW w:w="1701" w:type="dxa"/>
          </w:tcPr>
          <w:p w:rsidR="008B2B18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2016г.</w:t>
            </w: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02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961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информационный терминал</w:t>
            </w: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информацию об оказываемых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 (перечень услуг,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маршруты движения к зоне обслуживания, план-схема мест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сайте библиотеки создать рубрику для инвалидов всех категорий с информацией об услугах, предоставляемых библиотекой</w:t>
            </w: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2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4C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версию сайта библиотеки  для  инвалидов с нарушениями зрения </w:t>
            </w:r>
          </w:p>
        </w:tc>
        <w:tc>
          <w:tcPr>
            <w:tcW w:w="1559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 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Гончарук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Махонин А.А.,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 М.А.</w:t>
            </w:r>
          </w:p>
          <w:p w:rsidR="008B2B18" w:rsidRDefault="008B2B18" w:rsidP="004C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А.А., библиограф отдела методико-образовательной деятельности</w:t>
            </w:r>
          </w:p>
          <w:p w:rsidR="008B2B18" w:rsidRDefault="008B2B18" w:rsidP="004C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 А.А.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Анищенко О.В., главный библиотекарь сектора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О.В.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разработчиком официального сайта библиотеки</w:t>
            </w: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инвалидов.</w:t>
            </w:r>
          </w:p>
        </w:tc>
        <w:tc>
          <w:tcPr>
            <w:tcW w:w="1701" w:type="dxa"/>
          </w:tcPr>
          <w:p w:rsidR="008B2B18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2016г.</w:t>
            </w: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9B" w:rsidRDefault="00F5069B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2016г.</w:t>
            </w:r>
          </w:p>
        </w:tc>
      </w:tr>
      <w:tr w:rsidR="008B2B18" w:rsidRPr="00105FCC" w:rsidTr="008B2B18">
        <w:tc>
          <w:tcPr>
            <w:tcW w:w="633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02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автотранспортных средств</w:t>
            </w:r>
          </w:p>
        </w:tc>
        <w:tc>
          <w:tcPr>
            <w:tcW w:w="4961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Выделить на стоянке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автотранспортных средств возле библиотеки одно место для парковки специального автотранспортного средства для инвалидов</w:t>
            </w:r>
          </w:p>
        </w:tc>
        <w:tc>
          <w:tcPr>
            <w:tcW w:w="1559" w:type="dxa"/>
          </w:tcPr>
          <w:p w:rsidR="008B2B18" w:rsidRDefault="008B2B18" w:rsidP="00AD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условии оформления земельного участка в оперативное управление библиотеки</w:t>
            </w:r>
          </w:p>
        </w:tc>
        <w:tc>
          <w:tcPr>
            <w:tcW w:w="2126" w:type="dxa"/>
          </w:tcPr>
          <w:p w:rsidR="008B2B18" w:rsidRPr="00105FCC" w:rsidRDefault="008B2B18" w:rsidP="0009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Гончарук В.И.</w:t>
            </w:r>
          </w:p>
        </w:tc>
        <w:tc>
          <w:tcPr>
            <w:tcW w:w="1701" w:type="dxa"/>
          </w:tcPr>
          <w:p w:rsidR="008B2B18" w:rsidRPr="00105FCC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д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05FCC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инвалидов.</w:t>
            </w:r>
          </w:p>
        </w:tc>
        <w:tc>
          <w:tcPr>
            <w:tcW w:w="1701" w:type="dxa"/>
          </w:tcPr>
          <w:p w:rsidR="008B2B18" w:rsidRDefault="008B2B18" w:rsidP="008B2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E7" w:rsidRPr="00105FCC" w:rsidRDefault="00962DE7" w:rsidP="001A306F">
      <w:pPr>
        <w:rPr>
          <w:rFonts w:ascii="Times New Roman" w:hAnsi="Times New Roman" w:cs="Times New Roman"/>
          <w:sz w:val="28"/>
          <w:szCs w:val="28"/>
        </w:rPr>
      </w:pPr>
    </w:p>
    <w:sectPr w:rsidR="00962DE7" w:rsidRPr="00105FCC" w:rsidSect="00267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9"/>
    <w:rsid w:val="0002362F"/>
    <w:rsid w:val="00095F5B"/>
    <w:rsid w:val="00105FCC"/>
    <w:rsid w:val="00115311"/>
    <w:rsid w:val="00162E82"/>
    <w:rsid w:val="001A306F"/>
    <w:rsid w:val="001B1479"/>
    <w:rsid w:val="001C6B8A"/>
    <w:rsid w:val="00257EB3"/>
    <w:rsid w:val="00267F62"/>
    <w:rsid w:val="00273E2F"/>
    <w:rsid w:val="002C4B0E"/>
    <w:rsid w:val="002D1A14"/>
    <w:rsid w:val="00301BD6"/>
    <w:rsid w:val="0030676B"/>
    <w:rsid w:val="00317589"/>
    <w:rsid w:val="00327E7B"/>
    <w:rsid w:val="00363600"/>
    <w:rsid w:val="003D21B8"/>
    <w:rsid w:val="003E75F9"/>
    <w:rsid w:val="003F688A"/>
    <w:rsid w:val="00434CC8"/>
    <w:rsid w:val="00442EC0"/>
    <w:rsid w:val="00460DCE"/>
    <w:rsid w:val="004C54FE"/>
    <w:rsid w:val="004F5653"/>
    <w:rsid w:val="00516CFF"/>
    <w:rsid w:val="00520605"/>
    <w:rsid w:val="00530F1C"/>
    <w:rsid w:val="00532031"/>
    <w:rsid w:val="005771BD"/>
    <w:rsid w:val="006159E9"/>
    <w:rsid w:val="00616DB7"/>
    <w:rsid w:val="00667139"/>
    <w:rsid w:val="0067407C"/>
    <w:rsid w:val="006B74BE"/>
    <w:rsid w:val="00741BD0"/>
    <w:rsid w:val="007A7714"/>
    <w:rsid w:val="007C70FB"/>
    <w:rsid w:val="007E461C"/>
    <w:rsid w:val="008459A0"/>
    <w:rsid w:val="00854161"/>
    <w:rsid w:val="008B2B18"/>
    <w:rsid w:val="008D15C7"/>
    <w:rsid w:val="008D2CCA"/>
    <w:rsid w:val="00947619"/>
    <w:rsid w:val="00962DE7"/>
    <w:rsid w:val="00990237"/>
    <w:rsid w:val="00992465"/>
    <w:rsid w:val="009B23CF"/>
    <w:rsid w:val="009D7211"/>
    <w:rsid w:val="009E7BD7"/>
    <w:rsid w:val="009E7D2E"/>
    <w:rsid w:val="00A23533"/>
    <w:rsid w:val="00AA1A64"/>
    <w:rsid w:val="00AD0BF3"/>
    <w:rsid w:val="00AD0C82"/>
    <w:rsid w:val="00BE076F"/>
    <w:rsid w:val="00BF1750"/>
    <w:rsid w:val="00E47D98"/>
    <w:rsid w:val="00EB68CD"/>
    <w:rsid w:val="00F5069B"/>
    <w:rsid w:val="00F65447"/>
    <w:rsid w:val="00FC23A0"/>
    <w:rsid w:val="00FC7B76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D246-652F-46BE-AE7F-EDF4710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37</cp:revision>
  <cp:lastPrinted>2016-01-25T05:06:00Z</cp:lastPrinted>
  <dcterms:created xsi:type="dcterms:W3CDTF">2015-08-20T02:11:00Z</dcterms:created>
  <dcterms:modified xsi:type="dcterms:W3CDTF">2017-01-17T05:40:00Z</dcterms:modified>
</cp:coreProperties>
</file>